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7E" w:rsidRDefault="00141D7E">
      <w:bookmarkStart w:id="0" w:name="_GoBack"/>
      <w:bookmarkEnd w:id="0"/>
    </w:p>
    <w:p w:rsidR="00141D7E" w:rsidRPr="00141D7E" w:rsidRDefault="00141D7E" w:rsidP="00141D7E">
      <w:pPr>
        <w:rPr>
          <w:rFonts w:ascii="Comic Sans MS" w:hAnsi="Comic Sans MS"/>
          <w:b/>
          <w:sz w:val="36"/>
          <w:szCs w:val="36"/>
        </w:rPr>
      </w:pPr>
      <w:r w:rsidRPr="00141D7E">
        <w:rPr>
          <w:rFonts w:ascii="Comic Sans MS" w:hAnsi="Comic Sans MS"/>
          <w:b/>
          <w:sz w:val="36"/>
          <w:szCs w:val="36"/>
        </w:rPr>
        <w:t>Chocolate Easter egg nest cakes</w:t>
      </w:r>
    </w:p>
    <w:p w:rsidR="00141D7E" w:rsidRPr="00141D7E" w:rsidRDefault="00141D7E" w:rsidP="00141D7E">
      <w:pPr>
        <w:rPr>
          <w:rFonts w:ascii="Comic Sans MS" w:hAnsi="Comic Sans MS"/>
          <w:sz w:val="36"/>
          <w:szCs w:val="36"/>
        </w:rPr>
      </w:pPr>
    </w:p>
    <w:p w:rsidR="00141D7E" w:rsidRPr="00141D7E" w:rsidRDefault="00141D7E" w:rsidP="00141D7E">
      <w:pPr>
        <w:rPr>
          <w:rFonts w:ascii="Comic Sans MS" w:hAnsi="Comic Sans MS"/>
          <w:sz w:val="28"/>
          <w:szCs w:val="28"/>
        </w:rPr>
      </w:pPr>
      <w:r w:rsidRPr="00141D7E">
        <w:rPr>
          <w:rFonts w:ascii="Comic Sans MS" w:hAnsi="Comic Sans MS"/>
          <w:sz w:val="28"/>
          <w:szCs w:val="28"/>
        </w:rPr>
        <w:t>Preparation time : less than 30 mins</w:t>
      </w:r>
    </w:p>
    <w:p w:rsidR="00141D7E" w:rsidRPr="00141D7E" w:rsidRDefault="00141D7E" w:rsidP="00141D7E">
      <w:pPr>
        <w:rPr>
          <w:rFonts w:ascii="Comic Sans MS" w:hAnsi="Comic Sans MS"/>
          <w:sz w:val="28"/>
          <w:szCs w:val="28"/>
        </w:rPr>
      </w:pPr>
      <w:r w:rsidRPr="00141D7E">
        <w:rPr>
          <w:rFonts w:ascii="Comic Sans MS" w:hAnsi="Comic Sans MS"/>
          <w:sz w:val="28"/>
          <w:szCs w:val="28"/>
        </w:rPr>
        <w:t>Coking time : less than 10 mins</w:t>
      </w:r>
    </w:p>
    <w:p w:rsidR="00141D7E" w:rsidRPr="00141D7E" w:rsidRDefault="00141D7E" w:rsidP="00141D7E">
      <w:pPr>
        <w:rPr>
          <w:rFonts w:ascii="Comic Sans MS" w:hAnsi="Comic Sans MS"/>
          <w:sz w:val="28"/>
          <w:szCs w:val="28"/>
        </w:rPr>
      </w:pPr>
      <w:r w:rsidRPr="00141D7E">
        <w:rPr>
          <w:rFonts w:ascii="Comic Sans MS" w:hAnsi="Comic Sans MS"/>
          <w:sz w:val="28"/>
          <w:szCs w:val="28"/>
        </w:rPr>
        <w:t>Serves: makes 12</w:t>
      </w:r>
    </w:p>
    <w:p w:rsidR="00141D7E" w:rsidRPr="00141D7E" w:rsidRDefault="00141D7E" w:rsidP="00141D7E">
      <w:pPr>
        <w:rPr>
          <w:rFonts w:ascii="Comic Sans MS" w:hAnsi="Comic Sans MS"/>
          <w:sz w:val="28"/>
          <w:szCs w:val="28"/>
        </w:rPr>
      </w:pPr>
    </w:p>
    <w:p w:rsidR="00141D7E" w:rsidRPr="00141D7E" w:rsidRDefault="00141D7E" w:rsidP="00141D7E">
      <w:pPr>
        <w:textAlignment w:val="top"/>
        <w:outlineLvl w:val="1"/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</w:pPr>
      <w:r w:rsidRPr="00141D7E"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  <w:t>Ingredients</w:t>
      </w:r>
    </w:p>
    <w:p w:rsidR="00141D7E" w:rsidRPr="00141D7E" w:rsidRDefault="00141D7E" w:rsidP="00141D7E">
      <w:pPr>
        <w:numPr>
          <w:ilvl w:val="0"/>
          <w:numId w:val="1"/>
        </w:numPr>
        <w:spacing w:before="100" w:beforeAutospacing="1" w:after="100" w:afterAutospacing="1"/>
        <w:ind w:left="-240"/>
        <w:textAlignment w:val="top"/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</w:pPr>
      <w:r w:rsidRPr="00141D7E"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  <w:t>225g/8oz plain chocolate, broken into pieces</w:t>
      </w:r>
    </w:p>
    <w:p w:rsidR="00141D7E" w:rsidRPr="00141D7E" w:rsidRDefault="00141D7E" w:rsidP="00141D7E">
      <w:pPr>
        <w:numPr>
          <w:ilvl w:val="0"/>
          <w:numId w:val="1"/>
        </w:numPr>
        <w:spacing w:before="100" w:beforeAutospacing="1" w:after="100" w:afterAutospacing="1"/>
        <w:ind w:left="-240"/>
        <w:textAlignment w:val="top"/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</w:pPr>
      <w:r w:rsidRPr="00141D7E"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  <w:t>2 tbsp </w:t>
      </w:r>
      <w:hyperlink r:id="rId7" w:history="1">
        <w:r w:rsidRPr="00141D7E">
          <w:rPr>
            <w:rFonts w:ascii="Comic Sans MS" w:eastAsia="Times New Roman" w:hAnsi="Comic Sans MS" w:cs="Arial"/>
            <w:color w:val="017D18"/>
            <w:sz w:val="28"/>
            <w:szCs w:val="28"/>
            <w:lang w:val="en-GB"/>
          </w:rPr>
          <w:t>golden syrup</w:t>
        </w:r>
      </w:hyperlink>
    </w:p>
    <w:p w:rsidR="00141D7E" w:rsidRPr="00141D7E" w:rsidRDefault="00141D7E" w:rsidP="00141D7E">
      <w:pPr>
        <w:numPr>
          <w:ilvl w:val="0"/>
          <w:numId w:val="1"/>
        </w:numPr>
        <w:spacing w:before="100" w:beforeAutospacing="1" w:after="100" w:afterAutospacing="1"/>
        <w:ind w:left="-240"/>
        <w:textAlignment w:val="top"/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</w:pPr>
      <w:r w:rsidRPr="00141D7E"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  <w:t>50g/2oz </w:t>
      </w:r>
      <w:hyperlink r:id="rId8" w:history="1">
        <w:r w:rsidRPr="00141D7E">
          <w:rPr>
            <w:rFonts w:ascii="Comic Sans MS" w:eastAsia="Times New Roman" w:hAnsi="Comic Sans MS" w:cs="Arial"/>
            <w:color w:val="017D18"/>
            <w:sz w:val="28"/>
            <w:szCs w:val="28"/>
            <w:lang w:val="en-GB"/>
          </w:rPr>
          <w:t>butter</w:t>
        </w:r>
      </w:hyperlink>
    </w:p>
    <w:p w:rsidR="00141D7E" w:rsidRPr="00141D7E" w:rsidRDefault="00141D7E" w:rsidP="00141D7E">
      <w:pPr>
        <w:numPr>
          <w:ilvl w:val="0"/>
          <w:numId w:val="1"/>
        </w:numPr>
        <w:spacing w:before="100" w:beforeAutospacing="1" w:after="100" w:afterAutospacing="1"/>
        <w:ind w:left="-240"/>
        <w:textAlignment w:val="top"/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</w:pPr>
      <w:r w:rsidRPr="00141D7E"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  <w:t>75g/2¾oz cornflakes </w:t>
      </w:r>
    </w:p>
    <w:p w:rsidR="00141D7E" w:rsidRDefault="00141D7E" w:rsidP="00141D7E">
      <w:pPr>
        <w:numPr>
          <w:ilvl w:val="0"/>
          <w:numId w:val="1"/>
        </w:numPr>
        <w:spacing w:before="100" w:beforeAutospacing="1" w:after="100" w:afterAutospacing="1"/>
        <w:ind w:left="-240"/>
        <w:textAlignment w:val="top"/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</w:pPr>
      <w:r w:rsidRPr="00141D7E"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  <w:t xml:space="preserve"> mini </w:t>
      </w:r>
      <w:hyperlink r:id="rId9" w:history="1">
        <w:r w:rsidRPr="00141D7E">
          <w:rPr>
            <w:rFonts w:ascii="Comic Sans MS" w:eastAsia="Times New Roman" w:hAnsi="Comic Sans MS" w:cs="Arial"/>
            <w:color w:val="017D18"/>
            <w:sz w:val="28"/>
            <w:szCs w:val="28"/>
            <w:lang w:val="en-GB"/>
          </w:rPr>
          <w:t>chocolate</w:t>
        </w:r>
      </w:hyperlink>
      <w:r w:rsidRPr="00141D7E"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  <w:t> egg</w:t>
      </w:r>
      <w:r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  <w:t>s</w:t>
      </w:r>
    </w:p>
    <w:p w:rsidR="00141D7E" w:rsidRPr="00141D7E" w:rsidRDefault="00141D7E" w:rsidP="00141D7E">
      <w:pPr>
        <w:spacing w:before="100" w:beforeAutospacing="1" w:after="100" w:afterAutospacing="1"/>
        <w:ind w:left="-240"/>
        <w:textAlignment w:val="top"/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</w:pPr>
      <w:r w:rsidRPr="00141D7E"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  <w:t>Method</w:t>
      </w:r>
    </w:p>
    <w:p w:rsidR="00141D7E" w:rsidRPr="00141D7E" w:rsidRDefault="00141D7E" w:rsidP="00141D7E">
      <w:pPr>
        <w:textAlignment w:val="top"/>
        <w:outlineLvl w:val="1"/>
        <w:rPr>
          <w:rFonts w:ascii="Comic Sans MS" w:eastAsia="Times New Roman" w:hAnsi="Comic Sans MS" w:cs="Arial"/>
          <w:color w:val="3A3A3A"/>
          <w:sz w:val="28"/>
          <w:szCs w:val="28"/>
          <w:lang w:val="en-GB"/>
        </w:rPr>
      </w:pPr>
    </w:p>
    <w:p w:rsidR="00141D7E" w:rsidRPr="00141D7E" w:rsidRDefault="00141D7E" w:rsidP="00141D7E">
      <w:pPr>
        <w:numPr>
          <w:ilvl w:val="0"/>
          <w:numId w:val="2"/>
        </w:numPr>
        <w:ind w:left="-240"/>
        <w:textAlignment w:val="top"/>
        <w:rPr>
          <w:rFonts w:ascii="Comic Sans MS" w:hAnsi="Comic Sans MS" w:cs="Arial"/>
          <w:color w:val="3A3A3A"/>
          <w:sz w:val="28"/>
          <w:szCs w:val="28"/>
          <w:lang w:val="en-GB"/>
        </w:rPr>
      </w:pPr>
      <w:r w:rsidRPr="00141D7E">
        <w:rPr>
          <w:rFonts w:ascii="Comic Sans MS" w:hAnsi="Comic Sans MS" w:cs="Arial"/>
          <w:color w:val="3A3A3A"/>
          <w:sz w:val="28"/>
          <w:szCs w:val="28"/>
          <w:lang w:val="en-GB"/>
        </w:rPr>
        <w:t>Line a 12-hole fairy cake tin with paper cases.</w:t>
      </w:r>
    </w:p>
    <w:p w:rsidR="00141D7E" w:rsidRPr="00141D7E" w:rsidRDefault="00141D7E" w:rsidP="00141D7E">
      <w:pPr>
        <w:numPr>
          <w:ilvl w:val="0"/>
          <w:numId w:val="2"/>
        </w:numPr>
        <w:ind w:left="-240"/>
        <w:textAlignment w:val="top"/>
        <w:rPr>
          <w:rFonts w:ascii="Comic Sans MS" w:hAnsi="Comic Sans MS" w:cs="Arial"/>
          <w:color w:val="3A3A3A"/>
          <w:sz w:val="28"/>
          <w:szCs w:val="28"/>
          <w:lang w:val="en-GB"/>
        </w:rPr>
      </w:pPr>
      <w:r w:rsidRPr="00141D7E">
        <w:rPr>
          <w:rFonts w:ascii="Comic Sans MS" w:hAnsi="Comic Sans MS" w:cs="Arial"/>
          <w:color w:val="3A3A3A"/>
          <w:sz w:val="28"/>
          <w:szCs w:val="28"/>
          <w:lang w:val="en-GB"/>
        </w:rPr>
        <w:t>Melt the chocolate, golden syrup and butter in a bowl set over a saucepan of gently simmering water (do not let the base of the bowl touch the water). Stir the mixture until smooth.</w:t>
      </w:r>
    </w:p>
    <w:p w:rsidR="00141D7E" w:rsidRPr="00141D7E" w:rsidRDefault="00141D7E" w:rsidP="00141D7E">
      <w:pPr>
        <w:numPr>
          <w:ilvl w:val="0"/>
          <w:numId w:val="2"/>
        </w:numPr>
        <w:ind w:left="-240"/>
        <w:textAlignment w:val="top"/>
        <w:rPr>
          <w:rFonts w:ascii="Comic Sans MS" w:hAnsi="Comic Sans MS" w:cs="Arial"/>
          <w:color w:val="3A3A3A"/>
          <w:sz w:val="28"/>
          <w:szCs w:val="28"/>
          <w:lang w:val="en-GB"/>
        </w:rPr>
      </w:pPr>
      <w:r w:rsidRPr="00141D7E">
        <w:rPr>
          <w:rFonts w:ascii="Comic Sans MS" w:hAnsi="Comic Sans MS" w:cs="Arial"/>
          <w:color w:val="3A3A3A"/>
          <w:sz w:val="28"/>
          <w:szCs w:val="28"/>
          <w:lang w:val="en-GB"/>
        </w:rPr>
        <w:t>Remove the bowl from the heat and gently stir in the cornflakes until all of the cereal is coated in the chocolate.</w:t>
      </w:r>
    </w:p>
    <w:p w:rsidR="00141D7E" w:rsidRPr="00141D7E" w:rsidRDefault="00141D7E" w:rsidP="00141D7E">
      <w:pPr>
        <w:numPr>
          <w:ilvl w:val="0"/>
          <w:numId w:val="2"/>
        </w:numPr>
        <w:ind w:left="-240"/>
        <w:textAlignment w:val="top"/>
        <w:rPr>
          <w:rFonts w:ascii="Comic Sans MS" w:hAnsi="Comic Sans MS" w:cs="Arial"/>
          <w:color w:val="3A3A3A"/>
          <w:sz w:val="28"/>
          <w:szCs w:val="28"/>
          <w:lang w:val="en-GB"/>
        </w:rPr>
      </w:pPr>
      <w:r w:rsidRPr="00141D7E">
        <w:rPr>
          <w:rFonts w:ascii="Comic Sans MS" w:hAnsi="Comic Sans MS" w:cs="Arial"/>
          <w:color w:val="3A3A3A"/>
          <w:sz w:val="28"/>
          <w:szCs w:val="28"/>
          <w:lang w:val="en-GB"/>
        </w:rPr>
        <w:t>Divide the mixture between the paper cases and press 3 chocolate eggs into the centre of each nest. Chill in the fridge for 1 hour, or until completely set.</w:t>
      </w:r>
    </w:p>
    <w:p w:rsidR="00982FFB" w:rsidRPr="00141D7E" w:rsidRDefault="00141D7E" w:rsidP="00141D7E">
      <w:r>
        <w:rPr>
          <w:rFonts w:ascii="Helvetica" w:hAnsi="Helvetica" w:cs="Helvetica"/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58BDE04" wp14:editId="01D0F4E2">
            <wp:simplePos x="0" y="0"/>
            <wp:positionH relativeFrom="column">
              <wp:posOffset>457200</wp:posOffset>
            </wp:positionH>
            <wp:positionV relativeFrom="paragraph">
              <wp:posOffset>622300</wp:posOffset>
            </wp:positionV>
            <wp:extent cx="4064000" cy="2285365"/>
            <wp:effectExtent l="0" t="0" r="0" b="635"/>
            <wp:wrapTight wrapText="bothSides">
              <wp:wrapPolygon edited="0">
                <wp:start x="0" y="0"/>
                <wp:lineTo x="0" y="21366"/>
                <wp:lineTo x="21465" y="21366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FFB" w:rsidRPr="00141D7E" w:rsidSect="00A671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7E" w:rsidRDefault="00141D7E" w:rsidP="00141D7E">
      <w:r>
        <w:separator/>
      </w:r>
    </w:p>
  </w:endnote>
  <w:endnote w:type="continuationSeparator" w:id="0">
    <w:p w:rsidR="00141D7E" w:rsidRDefault="00141D7E" w:rsidP="0014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7E" w:rsidRDefault="00141D7E" w:rsidP="00141D7E">
      <w:r>
        <w:separator/>
      </w:r>
    </w:p>
  </w:footnote>
  <w:footnote w:type="continuationSeparator" w:id="0">
    <w:p w:rsidR="00141D7E" w:rsidRDefault="00141D7E" w:rsidP="0014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E2D8A"/>
    <w:multiLevelType w:val="multilevel"/>
    <w:tmpl w:val="7534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E7DBD"/>
    <w:multiLevelType w:val="multilevel"/>
    <w:tmpl w:val="3650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7E"/>
    <w:rsid w:val="00141D7E"/>
    <w:rsid w:val="00982FFB"/>
    <w:rsid w:val="00A671FA"/>
    <w:rsid w:val="00F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BC6FA68-60F0-4C53-A01F-BE312F34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1D7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7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41D7E"/>
    <w:rPr>
      <w:rFonts w:ascii="Times New Roman" w:hAnsi="Times New Roman" w:cs="Times New Roman"/>
      <w:b/>
      <w:bCs/>
      <w:sz w:val="36"/>
      <w:szCs w:val="36"/>
      <w:lang w:val="en-GB"/>
    </w:rPr>
  </w:style>
  <w:style w:type="character" w:customStyle="1" w:styleId="apple-converted-space">
    <w:name w:val="apple-converted-space"/>
    <w:basedOn w:val="DefaultParagraphFont"/>
    <w:rsid w:val="00141D7E"/>
  </w:style>
  <w:style w:type="character" w:styleId="Hyperlink">
    <w:name w:val="Hyperlink"/>
    <w:basedOn w:val="DefaultParagraphFont"/>
    <w:uiPriority w:val="99"/>
    <w:semiHidden/>
    <w:unhideWhenUsed/>
    <w:rsid w:val="00141D7E"/>
    <w:rPr>
      <w:color w:val="0000FF"/>
      <w:u w:val="single"/>
    </w:rPr>
  </w:style>
  <w:style w:type="character" w:customStyle="1" w:styleId="recipe-quick-linktext">
    <w:name w:val="recipe-quick-link__text"/>
    <w:basedOn w:val="DefaultParagraphFont"/>
    <w:rsid w:val="00141D7E"/>
  </w:style>
  <w:style w:type="paragraph" w:customStyle="1" w:styleId="recipe-methodlist-item-text">
    <w:name w:val="recipe-method__list-item-text"/>
    <w:basedOn w:val="Normal"/>
    <w:rsid w:val="00141D7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1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7E"/>
  </w:style>
  <w:style w:type="paragraph" w:styleId="Footer">
    <w:name w:val="footer"/>
    <w:basedOn w:val="Normal"/>
    <w:link w:val="FooterChar"/>
    <w:uiPriority w:val="99"/>
    <w:unhideWhenUsed/>
    <w:rsid w:val="00141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95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865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030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4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6723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800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bu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food/golden_syr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food/choco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Ingredients</vt:lpstr>
      <vt:lpstr>    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Rushbrook</dc:creator>
  <cp:keywords/>
  <dc:description/>
  <cp:lastModifiedBy>Mulligan, Angela</cp:lastModifiedBy>
  <cp:revision>2</cp:revision>
  <dcterms:created xsi:type="dcterms:W3CDTF">2020-03-26T17:29:00Z</dcterms:created>
  <dcterms:modified xsi:type="dcterms:W3CDTF">2020-03-26T17:29:00Z</dcterms:modified>
</cp:coreProperties>
</file>